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WHITEWATER EXPRESS CAR WASH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Electrical Safety Program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Revised Date: December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Version 1.3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5943600" cy="4290695"/>
            <wp:effectExtent b="0" l="0" r="0" t="0"/>
            <wp:docPr descr="A blue and white logo&#10;&#10;AI-generated content may be incorrect." id="285279860" name="image1.png"/>
            <a:graphic>
              <a:graphicData uri="http://schemas.openxmlformats.org/drawingml/2006/picture">
                <pic:pic>
                  <pic:nvPicPr>
                    <pic:cNvPr descr="A blue and white logo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06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TABLE OF CONTENTS 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Purpose &amp; Scope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Definitions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Roles &amp; Responsibilities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Electrical Safety Requirements</w:t>
      </w:r>
    </w:p>
    <w:p w:rsidR="00000000" w:rsidDel="00000000" w:rsidP="00000000" w:rsidRDefault="00000000" w:rsidRPr="00000000" w14:paraId="0000000D">
      <w:pPr>
        <w:spacing w:line="360" w:lineRule="auto"/>
        <w:ind w:firstLine="360"/>
        <w:rPr/>
      </w:pPr>
      <w:r w:rsidDel="00000000" w:rsidR="00000000" w:rsidRPr="00000000">
        <w:rPr>
          <w:rtl w:val="0"/>
        </w:rPr>
        <w:t xml:space="preserve">4.1 Guarding of Live Parts</w:t>
      </w:r>
    </w:p>
    <w:p w:rsidR="00000000" w:rsidDel="00000000" w:rsidP="00000000" w:rsidRDefault="00000000" w:rsidRPr="00000000" w14:paraId="0000000E">
      <w:pPr>
        <w:spacing w:line="360" w:lineRule="auto"/>
        <w:ind w:firstLine="360"/>
        <w:rPr/>
      </w:pPr>
      <w:r w:rsidDel="00000000" w:rsidR="00000000" w:rsidRPr="00000000">
        <w:rPr>
          <w:rtl w:val="0"/>
        </w:rPr>
        <w:t xml:space="preserve">4.2 Electrical Equipment in Wet Areas</w:t>
      </w:r>
    </w:p>
    <w:p w:rsidR="00000000" w:rsidDel="00000000" w:rsidP="00000000" w:rsidRDefault="00000000" w:rsidRPr="00000000" w14:paraId="0000000F">
      <w:pPr>
        <w:numPr>
          <w:ilvl w:val="0"/>
          <w:numId w:val="14"/>
        </w:numPr>
        <w:spacing w:after="0" w:after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Ground-Fault Protection (GFCI Requirements)</w:t>
      </w:r>
    </w:p>
    <w:p w:rsidR="00000000" w:rsidDel="00000000" w:rsidP="00000000" w:rsidRDefault="00000000" w:rsidRPr="00000000" w14:paraId="00000010">
      <w:pPr>
        <w:numPr>
          <w:ilvl w:val="0"/>
          <w:numId w:val="14"/>
        </w:numPr>
        <w:spacing w:after="0" w:after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Lockout/Tagout (LOTO)</w:t>
      </w:r>
    </w:p>
    <w:p w:rsidR="00000000" w:rsidDel="00000000" w:rsidP="00000000" w:rsidRDefault="00000000" w:rsidRPr="00000000" w14:paraId="00000011">
      <w:pPr>
        <w:numPr>
          <w:ilvl w:val="0"/>
          <w:numId w:val="14"/>
        </w:numPr>
        <w:spacing w:after="0" w:after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Inspection &amp; Preventive Maintenance Program</w:t>
      </w:r>
    </w:p>
    <w:p w:rsidR="00000000" w:rsidDel="00000000" w:rsidP="00000000" w:rsidRDefault="00000000" w:rsidRPr="00000000" w14:paraId="00000012">
      <w:pPr>
        <w:numPr>
          <w:ilvl w:val="0"/>
          <w:numId w:val="14"/>
        </w:numPr>
        <w:spacing w:after="0" w:after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Personal Protective Equipment (PPE)</w:t>
      </w:r>
    </w:p>
    <w:p w:rsidR="00000000" w:rsidDel="00000000" w:rsidP="00000000" w:rsidRDefault="00000000" w:rsidRPr="00000000" w14:paraId="00000013">
      <w:pPr>
        <w:numPr>
          <w:ilvl w:val="0"/>
          <w:numId w:val="14"/>
        </w:numPr>
        <w:spacing w:after="0" w:after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Training Requirements</w:t>
      </w:r>
    </w:p>
    <w:p w:rsidR="00000000" w:rsidDel="00000000" w:rsidP="00000000" w:rsidRDefault="00000000" w:rsidRPr="00000000" w14:paraId="00000014">
      <w:pPr>
        <w:numPr>
          <w:ilvl w:val="0"/>
          <w:numId w:val="14"/>
        </w:numPr>
        <w:spacing w:after="0" w:after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Emergency Response Procedures</w:t>
      </w:r>
    </w:p>
    <w:p w:rsidR="00000000" w:rsidDel="00000000" w:rsidP="00000000" w:rsidRDefault="00000000" w:rsidRPr="00000000" w14:paraId="00000015">
      <w:pPr>
        <w:numPr>
          <w:ilvl w:val="0"/>
          <w:numId w:val="14"/>
        </w:numPr>
        <w:spacing w:after="0" w:after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Recordkeeping Requirements</w:t>
      </w:r>
    </w:p>
    <w:p w:rsidR="00000000" w:rsidDel="00000000" w:rsidP="00000000" w:rsidRDefault="00000000" w:rsidRPr="00000000" w14:paraId="00000016">
      <w:pPr>
        <w:numPr>
          <w:ilvl w:val="0"/>
          <w:numId w:val="14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Continuous Improvement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Purpose &amp; Scope</w:t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  <w:t xml:space="preserve">The WhiteWater Express Car Wash Electrical Safety Program establishes the procedures, responsibilities, and minimum standards necessary to prevent injuries from electrical hazards. This program incorporates OSHA 29 CFR 1910 Subpart S (Electrical), OSHA 1910.147 (LOTO), NFPA 70/70E principles, and industry best practices applicable to car wash environments.</w:t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  <w:t xml:space="preserve">This program applies to all Whitewater employees, contractors, temporary workers, and visitors who work near, around, or with electrical systems and equipment.</w:t>
      </w:r>
    </w:p>
    <w:p w:rsidR="00000000" w:rsidDel="00000000" w:rsidP="00000000" w:rsidRDefault="00000000" w:rsidRPr="00000000" w14:paraId="0000001B">
      <w:pPr>
        <w:spacing w:line="360" w:lineRule="auto"/>
        <w:rPr/>
      </w:pPr>
      <w:bookmarkStart w:colFirst="0" w:colLast="0" w:name="_heading=h.fpnq2lawy2vt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Definitions</w:t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Qualified Person:</w:t>
      </w:r>
      <w:r w:rsidDel="00000000" w:rsidR="00000000" w:rsidRPr="00000000">
        <w:rPr>
          <w:rtl w:val="0"/>
        </w:rPr>
        <w:t xml:space="preserve"> A worker with documented training, demonstrated skills, and authorization to work on or near exposed energized electrical parts.</w:t>
      </w:r>
    </w:p>
    <w:p w:rsidR="00000000" w:rsidDel="00000000" w:rsidP="00000000" w:rsidRDefault="00000000" w:rsidRPr="00000000" w14:paraId="0000001E">
      <w:pPr>
        <w:spacing w:line="360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Unqualified Person:</w:t>
      </w:r>
      <w:r w:rsidDel="00000000" w:rsidR="00000000" w:rsidRPr="00000000">
        <w:rPr>
          <w:rtl w:val="0"/>
        </w:rPr>
        <w:t xml:space="preserve"> An employee who may operate equipment but is not permitted to perform electrical repair or access energized parts.</w:t>
      </w:r>
    </w:p>
    <w:p w:rsidR="00000000" w:rsidDel="00000000" w:rsidP="00000000" w:rsidRDefault="00000000" w:rsidRPr="00000000" w14:paraId="0000001F">
      <w:pPr>
        <w:spacing w:line="360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Authorized Person:</w:t>
      </w:r>
      <w:r w:rsidDel="00000000" w:rsidR="00000000" w:rsidRPr="00000000">
        <w:rPr>
          <w:rtl w:val="0"/>
        </w:rPr>
        <w:t xml:space="preserve"> An employee who has completed required Lockout/Tagout (LOTO) training and is approved to apply locks/tags.</w:t>
      </w:r>
    </w:p>
    <w:p w:rsidR="00000000" w:rsidDel="00000000" w:rsidP="00000000" w:rsidRDefault="00000000" w:rsidRPr="00000000" w14:paraId="00000020">
      <w:pPr>
        <w:spacing w:line="360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Energized Work:</w:t>
      </w:r>
      <w:r w:rsidDel="00000000" w:rsidR="00000000" w:rsidRPr="00000000">
        <w:rPr>
          <w:rtl w:val="0"/>
        </w:rPr>
        <w:t xml:space="preserve"> Any work performed on equipment that has not been de-energized, locked out, and verified.</w:t>
      </w:r>
    </w:p>
    <w:p w:rsidR="00000000" w:rsidDel="00000000" w:rsidP="00000000" w:rsidRDefault="00000000" w:rsidRPr="00000000" w14:paraId="00000021">
      <w:pPr>
        <w:spacing w:line="360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GFCI (Ground-Fault Circuit Interrupter):</w:t>
      </w:r>
      <w:r w:rsidDel="00000000" w:rsidR="00000000" w:rsidRPr="00000000">
        <w:rPr>
          <w:rtl w:val="0"/>
        </w:rPr>
        <w:t xml:space="preserve"> A device that interrupts electricity when a ground fault is detected.</w:t>
      </w:r>
    </w:p>
    <w:p w:rsidR="00000000" w:rsidDel="00000000" w:rsidP="00000000" w:rsidRDefault="00000000" w:rsidRPr="00000000" w14:paraId="00000022">
      <w:pPr>
        <w:spacing w:line="360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LOTO:</w:t>
      </w:r>
      <w:r w:rsidDel="00000000" w:rsidR="00000000" w:rsidRPr="00000000">
        <w:rPr>
          <w:rtl w:val="0"/>
        </w:rPr>
        <w:t xml:space="preserve"> A safety procedure used to control hazardous energy during maintenance or repair. (Full LOTO program referenced separately.)</w:t>
      </w:r>
    </w:p>
    <w:p w:rsidR="00000000" w:rsidDel="00000000" w:rsidP="00000000" w:rsidRDefault="00000000" w:rsidRPr="00000000" w14:paraId="00000023">
      <w:pPr>
        <w:spacing w:line="360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Wet Location:</w:t>
      </w:r>
      <w:r w:rsidDel="00000000" w:rsidR="00000000" w:rsidRPr="00000000">
        <w:rPr>
          <w:rtl w:val="0"/>
        </w:rPr>
        <w:t xml:space="preserve"> Any area where moisture, spray, or standing water is present, including wash bays, tunnels, and vacuum/exterior areas.</w:t>
      </w:r>
    </w:p>
    <w:p w:rsidR="00000000" w:rsidDel="00000000" w:rsidP="00000000" w:rsidRDefault="00000000" w:rsidRPr="00000000" w14:paraId="00000024">
      <w:pPr>
        <w:spacing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Roles &amp; Responsibilities</w:t>
      </w:r>
    </w:p>
    <w:p w:rsidR="00000000" w:rsidDel="00000000" w:rsidP="00000000" w:rsidRDefault="00000000" w:rsidRPr="00000000" w14:paraId="00000026">
      <w:pPr>
        <w:spacing w:line="360" w:lineRule="auto"/>
        <w:rPr/>
      </w:pPr>
      <w:r w:rsidDel="00000000" w:rsidR="00000000" w:rsidRPr="00000000">
        <w:rPr>
          <w:rtl w:val="0"/>
        </w:rPr>
        <w:t xml:space="preserve">Management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all electrical systems meet applicable codes and standards.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 resources, PPE, training, and support for compliance.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all required inspections, documentation, and LOTO procedures are maintained and reviews annually.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Approved qualified and authorized employees.</w:t>
      </w:r>
    </w:p>
    <w:p w:rsidR="00000000" w:rsidDel="00000000" w:rsidP="00000000" w:rsidRDefault="00000000" w:rsidRPr="00000000" w14:paraId="0000002B">
      <w:pPr>
        <w:spacing w:line="360" w:lineRule="auto"/>
        <w:rPr/>
      </w:pPr>
      <w:r w:rsidDel="00000000" w:rsidR="00000000" w:rsidRPr="00000000">
        <w:rPr>
          <w:rtl w:val="0"/>
        </w:rPr>
        <w:t xml:space="preserve">Supervisors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Enforce electrical safety rules in daily operations.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 training logs, GFCI logs, inspection records, and any corrective actions.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Immediately address hazardous conditions and escalate as needed.</w:t>
      </w:r>
    </w:p>
    <w:p w:rsidR="00000000" w:rsidDel="00000000" w:rsidP="00000000" w:rsidRDefault="00000000" w:rsidRPr="00000000" w14:paraId="0000002F">
      <w:pPr>
        <w:spacing w:line="360" w:lineRule="auto"/>
        <w:rPr/>
      </w:pPr>
      <w:r w:rsidDel="00000000" w:rsidR="00000000" w:rsidRPr="00000000">
        <w:rPr>
          <w:rtl w:val="0"/>
        </w:rPr>
        <w:t xml:space="preserve">Employees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Follow electrical safety rules in daily operations.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 damaged cords, outlets, motors, or hazards immediately.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Never bypass GFCI’s, safety guards, or protective devices.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 in required training and refreshers.</w:t>
      </w:r>
    </w:p>
    <w:p w:rsidR="00000000" w:rsidDel="00000000" w:rsidP="00000000" w:rsidRDefault="00000000" w:rsidRPr="00000000" w14:paraId="00000034">
      <w:pPr>
        <w:spacing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General Electrical Safety Requirements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electrical installations must meet local, state, and federal codes.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 a minimum 36-inch clearance in front of electrical panels.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panel directories must be accurate, legible, and updated when changes occur.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Electrical room and MCC (Motor Control Center) doors must remain closed and properly labeled.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Only fiberglass ladders may be used around electrical components.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Remove conductive jewelry or clothing when working near electrical parts.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adequate lighting near electrical equipment.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Qualified personnel only may open energized MCC cabinets.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Unqualified personnel must follow LOTO procedures and verify zero energy before accessing internal components.</w:t>
      </w:r>
    </w:p>
    <w:p w:rsidR="00000000" w:rsidDel="00000000" w:rsidP="00000000" w:rsidRDefault="00000000" w:rsidRPr="00000000" w14:paraId="00000040">
      <w:pPr>
        <w:spacing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4.1 Guarding of Live Parts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Live electrical parts must never be exposed unless necessary for testing or repair by qualified personnel.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junction boxes, panels, control cabinets, and enclosures must have intact covers.</w:t>
      </w:r>
    </w:p>
    <w:p w:rsidR="00000000" w:rsidDel="00000000" w:rsidP="00000000" w:rsidRDefault="00000000" w:rsidRPr="00000000" w14:paraId="00000044">
      <w:pPr>
        <w:spacing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4.2 Electrical Equipment in Wet Areas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Only NEMA 3R, 4, or 4X enclosures are permitted in wash bays and tunnels.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conduits in wet locations must be sealed and corrosion resistant.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Damaged enclosures or seals must be reported and replaced immediately.</w:t>
      </w:r>
    </w:p>
    <w:p w:rsidR="00000000" w:rsidDel="00000000" w:rsidP="00000000" w:rsidRDefault="00000000" w:rsidRPr="00000000" w14:paraId="00000049">
      <w:pPr>
        <w:spacing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Ground-Fault Protection (GFCI Requirements)</w:t>
      </w:r>
    </w:p>
    <w:p w:rsidR="00000000" w:rsidDel="00000000" w:rsidP="00000000" w:rsidRDefault="00000000" w:rsidRPr="00000000" w14:paraId="0000004C">
      <w:pPr>
        <w:spacing w:line="360" w:lineRule="auto"/>
        <w:rPr/>
      </w:pPr>
      <w:r w:rsidDel="00000000" w:rsidR="00000000" w:rsidRPr="00000000">
        <w:rPr>
          <w:rtl w:val="0"/>
        </w:rPr>
        <w:t xml:space="preserve">To reduce shock hazards in wet environments: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120-V outlets in wet or damp areas must be GFCI-protected.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Monthly GFCI testing is required and must be documented.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Portable electrical equipment must never be used without GFCI protection.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GFCI pigtails must be used where permanent GFCI outlets are not available. </w:t>
      </w:r>
    </w:p>
    <w:p w:rsidR="00000000" w:rsidDel="00000000" w:rsidP="00000000" w:rsidRDefault="00000000" w:rsidRPr="00000000" w14:paraId="00000051">
      <w:pPr>
        <w:spacing w:line="360" w:lineRule="auto"/>
        <w:rPr/>
      </w:pPr>
      <w:r w:rsidDel="00000000" w:rsidR="00000000" w:rsidRPr="00000000">
        <w:rPr>
          <w:rtl w:val="0"/>
        </w:rPr>
        <w:t xml:space="preserve">Recordkeeping Requirements: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GFCI pigtails must be used where permanent GFCI outlets are not available.</w:t>
      </w:r>
    </w:p>
    <w:p w:rsidR="00000000" w:rsidDel="00000000" w:rsidP="00000000" w:rsidRDefault="00000000" w:rsidRPr="00000000" w14:paraId="00000053">
      <w:pPr>
        <w:spacing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Lockout/Tagout (LOTO)</w:t>
      </w:r>
    </w:p>
    <w:p w:rsidR="00000000" w:rsidDel="00000000" w:rsidP="00000000" w:rsidRDefault="00000000" w:rsidRPr="00000000" w14:paraId="00000055">
      <w:pPr>
        <w:spacing w:line="360" w:lineRule="auto"/>
        <w:rPr/>
      </w:pPr>
      <w:r w:rsidDel="00000000" w:rsidR="00000000" w:rsidRPr="00000000">
        <w:rPr>
          <w:rtl w:val="0"/>
        </w:rPr>
        <w:t xml:space="preserve">Whitewater Car Wash maintains a separate, written LOTO Program that includes machine-specific procedures for: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Conveyor motors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High-pressure pumps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Blowers and dryers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Hydraulic equipment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Electric doors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Control stations</w:t>
      </w:r>
    </w:p>
    <w:p w:rsidR="00000000" w:rsidDel="00000000" w:rsidP="00000000" w:rsidRDefault="00000000" w:rsidRPr="00000000" w14:paraId="0000005C">
      <w:pPr>
        <w:spacing w:line="360" w:lineRule="auto"/>
        <w:rPr/>
      </w:pPr>
      <w:r w:rsidDel="00000000" w:rsidR="00000000" w:rsidRPr="00000000">
        <w:rPr>
          <w:rtl w:val="0"/>
        </w:rPr>
        <w:t xml:space="preserve">LOTO steps (require every time)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Shutdown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Isolation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Lock &amp; Tag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Verification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Maintenance/service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Safe restart</w:t>
      </w:r>
    </w:p>
    <w:p w:rsidR="00000000" w:rsidDel="00000000" w:rsidP="00000000" w:rsidRDefault="00000000" w:rsidRPr="00000000" w14:paraId="00000063">
      <w:pPr>
        <w:spacing w:line="360" w:lineRule="auto"/>
        <w:rPr/>
      </w:pPr>
      <w:r w:rsidDel="00000000" w:rsidR="00000000" w:rsidRPr="00000000">
        <w:rPr>
          <w:rtl w:val="0"/>
        </w:rPr>
        <w:t xml:space="preserve">Additional requirements: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Only authorized employees may perform LOTO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LOTO procedures must be reviewed annually.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Retraining is required after job changes, policy changes, or observed deficiencies. </w:t>
      </w:r>
    </w:p>
    <w:p w:rsidR="00000000" w:rsidDel="00000000" w:rsidP="00000000" w:rsidRDefault="00000000" w:rsidRPr="00000000" w14:paraId="00000067">
      <w:pPr>
        <w:spacing w:line="360" w:lineRule="auto"/>
        <w:rPr/>
      </w:pPr>
      <w:r w:rsidDel="00000000" w:rsidR="00000000" w:rsidRPr="00000000">
        <w:rPr>
          <w:rtl w:val="0"/>
        </w:rPr>
        <w:t xml:space="preserve">Records retention: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Annual LOTO audits and logs must be kept for at least one year.</w:t>
      </w:r>
    </w:p>
    <w:p w:rsidR="00000000" w:rsidDel="00000000" w:rsidP="00000000" w:rsidRDefault="00000000" w:rsidRPr="00000000" w14:paraId="00000069">
      <w:pPr>
        <w:spacing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Inspection &amp; Preventive Maintenance Program</w:t>
      </w:r>
    </w:p>
    <w:p w:rsidR="00000000" w:rsidDel="00000000" w:rsidP="00000000" w:rsidRDefault="00000000" w:rsidRPr="00000000" w14:paraId="0000006B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Daily (Operators)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Inspect cords, plugs, motors, control stations, and equipment for visible damage.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electrical panels remain closed.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Remove standing water from around electrical equipment.</w:t>
      </w:r>
    </w:p>
    <w:p w:rsidR="00000000" w:rsidDel="00000000" w:rsidP="00000000" w:rsidRDefault="00000000" w:rsidRPr="00000000" w14:paraId="0000006F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Monthly (Supervisor/Safety) – Documented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 and document all GFCIs.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Inspect motors, disconnect, and control panels for wear or damage.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Verify accurate panel labeling.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Check seals, gaskets, and conduit in wet locations.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Confirm extension cords, adapters, and pigtails are in good condition.</w:t>
      </w:r>
    </w:p>
    <w:p w:rsidR="00000000" w:rsidDel="00000000" w:rsidP="00000000" w:rsidRDefault="00000000" w:rsidRPr="00000000" w14:paraId="00000075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Annual (Qualified Electrician or Certified Inspector)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 thermal imaging on electrical panels.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Inspect grounding and bonding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all panel directories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Evaluate aging equipment and recommend upgrades.</w:t>
      </w:r>
    </w:p>
    <w:p w:rsidR="00000000" w:rsidDel="00000000" w:rsidP="00000000" w:rsidRDefault="00000000" w:rsidRPr="00000000" w14:paraId="0000007A">
      <w:pPr>
        <w:spacing w:line="360" w:lineRule="auto"/>
        <w:rPr/>
      </w:pPr>
      <w:r w:rsidDel="00000000" w:rsidR="00000000" w:rsidRPr="00000000">
        <w:rPr>
          <w:rtl w:val="0"/>
        </w:rPr>
        <w:t xml:space="preserve">Inspection log retention: minimum of three years.</w:t>
      </w:r>
    </w:p>
    <w:p w:rsidR="00000000" w:rsidDel="00000000" w:rsidP="00000000" w:rsidRDefault="00000000" w:rsidRPr="00000000" w14:paraId="0000007B">
      <w:pPr>
        <w:spacing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 Personal Protective Equipment (PPE)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Dry, non-slip, electrically rated footwear required in wet or saturated areas.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Qualified employees performing electrical troubleshooting must use insulated gloves, face shields, arc-rated clothing, and other NFPA 70E PPE.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Employees may not perform energized work unless fully trained, qualified, and authorized.</w:t>
      </w:r>
    </w:p>
    <w:p w:rsidR="00000000" w:rsidDel="00000000" w:rsidP="00000000" w:rsidRDefault="00000000" w:rsidRPr="00000000" w14:paraId="00000080">
      <w:pPr>
        <w:spacing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 Training Requirements</w:t>
      </w:r>
    </w:p>
    <w:p w:rsidR="00000000" w:rsidDel="00000000" w:rsidP="00000000" w:rsidRDefault="00000000" w:rsidRPr="00000000" w14:paraId="00000082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 Employees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Electrical hazards recognition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Safe use of extension cords and equipment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GFCI testing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Basic emergency response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Awareness-level LOTO information</w:t>
      </w:r>
    </w:p>
    <w:p w:rsidR="00000000" w:rsidDel="00000000" w:rsidP="00000000" w:rsidRDefault="00000000" w:rsidRPr="00000000" w14:paraId="00000088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Authorized/LOTO Personnel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Full LOTO training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Annual refresher or retraining when conditions or job duties change</w:t>
      </w:r>
    </w:p>
    <w:p w:rsidR="00000000" w:rsidDel="00000000" w:rsidP="00000000" w:rsidRDefault="00000000" w:rsidRPr="00000000" w14:paraId="0000008B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Qualified Electrical Personnel</w:t>
      </w:r>
    </w:p>
    <w:p w:rsidR="00000000" w:rsidDel="00000000" w:rsidP="00000000" w:rsidRDefault="00000000" w:rsidRPr="00000000" w14:paraId="0000008C">
      <w:pPr>
        <w:spacing w:line="360" w:lineRule="auto"/>
        <w:rPr/>
      </w:pPr>
      <w:r w:rsidDel="00000000" w:rsidR="00000000" w:rsidRPr="00000000">
        <w:rPr>
          <w:rtl w:val="0"/>
        </w:rPr>
        <w:t xml:space="preserve">(Typically, a third-party contractor unless designated by management)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NFPA 70E arc-flash concepts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Troubleshooting/testing skills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System-specific design and operational understanding</w:t>
      </w:r>
    </w:p>
    <w:p w:rsidR="00000000" w:rsidDel="00000000" w:rsidP="00000000" w:rsidRDefault="00000000" w:rsidRPr="00000000" w14:paraId="00000090">
      <w:pPr>
        <w:spacing w:line="360" w:lineRule="auto"/>
        <w:rPr/>
      </w:pPr>
      <w:r w:rsidDel="00000000" w:rsidR="00000000" w:rsidRPr="00000000">
        <w:rPr>
          <w:rtl w:val="0"/>
        </w:rPr>
        <w:t xml:space="preserve">Training records retention: duration of employment + 3 years.</w:t>
      </w:r>
    </w:p>
    <w:p w:rsidR="00000000" w:rsidDel="00000000" w:rsidP="00000000" w:rsidRDefault="00000000" w:rsidRPr="00000000" w14:paraId="00000091">
      <w:pPr>
        <w:spacing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10. Emergency Response Procedures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the area is safe and disconnect power if possible.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Never touch a person who is being shocked.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emergency services immediately.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Secure the scene and avoid moving equipment unless necessary for rescue.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Once safe, take thorough photos (close-up and distance).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Notify management.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 incident documentation.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Equipment must be inspected and repaired before returning to service.</w:t>
      </w:r>
    </w:p>
    <w:p w:rsidR="00000000" w:rsidDel="00000000" w:rsidP="00000000" w:rsidRDefault="00000000" w:rsidRPr="00000000" w14:paraId="0000009B">
      <w:pPr>
        <w:spacing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11. Recordkeeping Requirements</w:t>
      </w:r>
    </w:p>
    <w:p w:rsidR="00000000" w:rsidDel="00000000" w:rsidP="00000000" w:rsidRDefault="00000000" w:rsidRPr="00000000" w14:paraId="0000009D">
      <w:pPr>
        <w:spacing w:line="360" w:lineRule="auto"/>
        <w:rPr/>
      </w:pPr>
      <w:r w:rsidDel="00000000" w:rsidR="00000000" w:rsidRPr="00000000">
        <w:rPr>
          <w:rtl w:val="0"/>
        </w:rPr>
        <w:t xml:space="preserve">Whitewater will maintain records for: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Training (retention: employment + 3 years)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GFCI testing logs (3 years)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Monthly/annual inspections (3 years minimum)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LOTO audits and logs (1 year minimum)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Maintenance, repairs, and corrective actions.</w:t>
      </w:r>
    </w:p>
    <w:p w:rsidR="00000000" w:rsidDel="00000000" w:rsidP="00000000" w:rsidRDefault="00000000" w:rsidRPr="00000000" w14:paraId="000000A3">
      <w:pPr>
        <w:spacing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12. Continuous Improvement</w:t>
      </w:r>
    </w:p>
    <w:p w:rsidR="00000000" w:rsidDel="00000000" w:rsidP="00000000" w:rsidRDefault="00000000" w:rsidRPr="00000000" w14:paraId="000000A5">
      <w:pPr>
        <w:spacing w:line="360" w:lineRule="auto"/>
        <w:rPr/>
      </w:pPr>
      <w:r w:rsidDel="00000000" w:rsidR="00000000" w:rsidRPr="00000000">
        <w:rPr>
          <w:rtl w:val="0"/>
        </w:rPr>
        <w:t xml:space="preserve">Whitewater Car Wash is committed to: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Reviewing this program annually or after incidents, inspections, or noted deficiencies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Incorporating new technologies that improve safety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Encouraging employee feedback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Striving to exceed minimum OSHA requirements where feasible</w:t>
      </w:r>
    </w:p>
    <w:p w:rsidR="00000000" w:rsidDel="00000000" w:rsidP="00000000" w:rsidRDefault="00000000" w:rsidRPr="00000000" w14:paraId="000000AA">
      <w:pPr>
        <w:spacing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0264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0264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0264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0264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0264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0264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0264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0264C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0264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0264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0264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0264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20264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20264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0264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0264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20264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0264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0264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0264C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20264C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HiY07fbwYMGs6IZs/mHkmsvCxg==">CgMxLjAyDmguZnBucTJsYXd5MnZ0OAByITFIOVpCcnBrRXVTWU9ZZ3RRTjdtVF9TQzVfZlRuMXRudA==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2025-11-19T20:10:00Z</dcterms:created>
  <dc:creator>Eduardo Avila</dc:creator>
</cp:coreProperties>
</file>